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589" w:rsidRPr="002B5589" w:rsidRDefault="002B5589" w:rsidP="002B5589">
      <w:pPr>
        <w:jc w:val="center"/>
        <w:rPr>
          <w:sz w:val="28"/>
          <w:szCs w:val="28"/>
        </w:rPr>
      </w:pPr>
      <w:bookmarkStart w:id="0" w:name="_GoBack"/>
      <w:r w:rsidRPr="002B5589">
        <w:rPr>
          <w:b/>
          <w:bCs/>
          <w:sz w:val="28"/>
          <w:szCs w:val="28"/>
          <w:lang w:val="en-US" w:eastAsia="en-US" w:bidi="ar-SA"/>
        </w:rPr>
        <w:t>Конкурс на падтрымку міні-праектаў, нак</w:t>
      </w:r>
      <w:r w:rsidRPr="002B5589">
        <w:rPr>
          <w:b/>
          <w:bCs/>
          <w:sz w:val="28"/>
          <w:szCs w:val="28"/>
          <w:lang w:val="be-BY" w:eastAsia="en-US" w:bidi="ar-SA"/>
        </w:rPr>
        <w:t>іраваных на супольную дзейнасць ў абарону грамадскіх інтарэсаў на мясцовым, рэгіянальным або нацыянальным узроўні</w:t>
      </w:r>
    </w:p>
    <w:bookmarkEnd w:id="0"/>
    <w:p w:rsidR="00505AC3" w:rsidRPr="007A26C1" w:rsidRDefault="00505AC3">
      <w:pPr>
        <w:ind w:right="140" w:firstLine="720"/>
        <w:jc w:val="center"/>
        <w:rPr>
          <w:sz w:val="28"/>
          <w:szCs w:val="28"/>
        </w:rPr>
      </w:pPr>
    </w:p>
    <w:p w:rsidR="00505AC3" w:rsidRDefault="00FE7EF7">
      <w:pPr>
        <w:spacing w:line="276" w:lineRule="auto"/>
        <w:ind w:right="140"/>
        <w:jc w:val="center"/>
      </w:pPr>
      <w:r>
        <w:t> </w:t>
      </w:r>
    </w:p>
    <w:tbl>
      <w:tblPr>
        <w:tblW w:w="9639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5109"/>
      </w:tblGrid>
      <w:tr w:rsidR="00505AC3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BFBFBF"/>
              <w:spacing w:line="276" w:lineRule="auto"/>
              <w:ind w:right="140"/>
            </w:pPr>
            <w:r>
              <w:rPr>
                <w:b/>
                <w:bCs/>
                <w:shd w:val="clear" w:color="auto" w:fill="BFBFBF"/>
              </w:rPr>
              <w:t>1. Назва праекта: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 w:rsidP="00FE7EF7">
            <w:pPr>
              <w:shd w:val="clear" w:color="auto" w:fill="BFBFBF"/>
              <w:spacing w:line="276" w:lineRule="auto"/>
              <w:ind w:right="140"/>
            </w:pPr>
            <w:r>
              <w:rPr>
                <w:shd w:val="clear" w:color="auto" w:fill="BFBFBF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after="160" w:line="257" w:lineRule="auto"/>
              <w:ind w:right="140"/>
            </w:pPr>
            <w:r>
              <w:rPr>
                <w:b/>
                <w:bCs/>
                <w:shd w:val="clear" w:color="auto" w:fill="D9D9D9"/>
              </w:rPr>
              <w:t>2.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  <w:shd w:val="clear" w:color="auto" w:fill="D9D9D9"/>
              </w:rPr>
              <w:t>Інфармацыя аб праекце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Кароткае апісанне праекта (да 200 слоў):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Кантэкст дзейнасці і абгрунтаванне неабходнасці правядзення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F7" w:rsidRPr="00FE7EF7" w:rsidRDefault="00FE7EF7" w:rsidP="00FE7EF7">
            <w:pPr>
              <w:spacing w:line="276" w:lineRule="auto"/>
              <w:ind w:right="140"/>
              <w:rPr>
                <w:lang w:val="be-BY"/>
              </w:rPr>
            </w:pPr>
            <w:r>
              <w:t>Мэта і задачы: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Мэтавыя групы праекта: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Pr="00FE7EF7" w:rsidRDefault="00FE7EF7" w:rsidP="00FE7EF7">
            <w:pPr>
              <w:spacing w:line="276" w:lineRule="auto"/>
              <w:ind w:right="140"/>
            </w:pPr>
            <w:r>
              <w:t>Партнёры, знешнія эксперты (калі ёсць) і іх роля ў праекце (</w:t>
            </w:r>
            <w:r>
              <w:rPr>
                <w:lang w:val="be-BY"/>
              </w:rPr>
              <w:t>пазначыць</w:t>
            </w:r>
            <w:r>
              <w:t xml:space="preserve"> для кожнага паасобку):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Сцісла апішыце дзейнасць па вашым праекце, у тым ліку план-графік рэалізацыі праекта: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Чакаемыя вынікі праекта: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Апішыце вашую дзейнасць пасля заканчэння праекта па развіццю яго вынікаў: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Гендэрная роўнасць у праекце: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Падтрымка праекта з іншых крыніц (назва донара, праекта, даты праекта і атрыманая сума):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8A0F9D">
            <w:pPr>
              <w:spacing w:line="276" w:lineRule="auto"/>
              <w:ind w:right="140"/>
            </w:pPr>
            <w:r>
              <w:lastRenderedPageBreak/>
              <w:t xml:space="preserve">Сума, запытваемая </w:t>
            </w:r>
            <w:r>
              <w:rPr>
                <w:lang w:val="be-BY"/>
              </w:rPr>
              <w:t>ў</w:t>
            </w:r>
            <w:r>
              <w:t xml:space="preserve"> БДПЧ (EUR</w:t>
            </w:r>
            <w:r w:rsidR="00FE7EF7">
              <w:t>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right="140"/>
            </w:pPr>
            <w:r>
              <w:rPr>
                <w:b/>
                <w:bCs/>
                <w:shd w:val="clear" w:color="auto" w:fill="D9D9D9"/>
              </w:rPr>
              <w:t>3. Часавыя рамкі праекта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Меркаваная дата пачатку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Меркаваная дата заканчэння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Працягласць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right="140"/>
            </w:pPr>
            <w:r>
              <w:rPr>
                <w:b/>
                <w:bCs/>
                <w:shd w:val="clear" w:color="auto" w:fill="D9D9D9"/>
              </w:rPr>
              <w:t>4. Інфармацыя аб заяўніку: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Арганізацыя/ініцыятыва (поўная назва):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Інфармацыя аб рэгістрацыі, ІД нумар арганізацыі (пры наяўнасці):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Адрас: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Тэлефон: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E-mail: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Імя, прозвішча кіраўніка арганізацыі (пазначце кірыліцай і лацінкай, як у пашпарце):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BB5863">
            <w:pPr>
              <w:spacing w:line="276" w:lineRule="auto"/>
              <w:ind w:right="140"/>
            </w:pPr>
            <w:r>
              <w:t>Імя, прозвішча м</w:t>
            </w:r>
            <w:r>
              <w:rPr>
                <w:lang w:val="be-BY"/>
              </w:rPr>
              <w:t>е</w:t>
            </w:r>
            <w:r>
              <w:t>н</w:t>
            </w:r>
            <w:r>
              <w:rPr>
                <w:lang w:val="be-BY"/>
              </w:rPr>
              <w:t>е</w:t>
            </w:r>
            <w:r w:rsidR="00FE7EF7">
              <w:t>джэра праекта (пазначце кірыліцай і лацінкай, як у пашпарце):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Сціслая інфармацыя аб арганізацыі/ініцыятыве: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Інфармацыя аб партнёрах праекта: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Апішыце ролю і задачы кожнага з партнёраў у праекце: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</w:tbl>
    <w:p w:rsidR="00505AC3" w:rsidRDefault="00FE7EF7">
      <w:pPr>
        <w:spacing w:line="276" w:lineRule="auto"/>
        <w:ind w:right="140"/>
        <w:jc w:val="center"/>
      </w:pPr>
      <w:r>
        <w:t> </w:t>
      </w:r>
    </w:p>
    <w:p w:rsidR="00505AC3" w:rsidRDefault="00FE7EF7">
      <w:pPr>
        <w:spacing w:line="276" w:lineRule="auto"/>
        <w:ind w:right="140"/>
        <w:jc w:val="center"/>
      </w:pPr>
      <w:r>
        <w:lastRenderedPageBreak/>
        <w:t> </w:t>
      </w:r>
    </w:p>
    <w:p w:rsidR="00505AC3" w:rsidRPr="00FE7EF7" w:rsidRDefault="00FE7EF7" w:rsidP="00FE7EF7">
      <w:pPr>
        <w:spacing w:line="276" w:lineRule="auto"/>
        <w:ind w:right="140"/>
        <w:rPr>
          <w:lang w:val="be-BY"/>
        </w:rPr>
      </w:pPr>
      <w:r>
        <w:rPr>
          <w:b/>
          <w:bCs/>
        </w:rPr>
        <w:t>Дата падачы заяўкі</w:t>
      </w:r>
    </w:p>
    <w:sectPr w:rsidR="00505AC3" w:rsidRPr="00FE7EF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05AC3"/>
    <w:rsid w:val="002B5589"/>
    <w:rsid w:val="00505AC3"/>
    <w:rsid w:val="00707383"/>
    <w:rsid w:val="007A26C1"/>
    <w:rsid w:val="008A0F9D"/>
    <w:rsid w:val="00BB5863"/>
    <w:rsid w:val="00F1504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2016-08-29T14:14:00Z</dcterms:created>
  <dcterms:modified xsi:type="dcterms:W3CDTF">2016-10-17T08:01:00Z</dcterms:modified>
</cp:coreProperties>
</file>